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DA" w:rsidRPr="009206DA" w:rsidRDefault="009206DA" w:rsidP="009206DA">
      <w:pPr>
        <w:jc w:val="right"/>
      </w:pPr>
      <w:r w:rsidRPr="009206DA">
        <w:rPr>
          <w:rFonts w:hint="cs"/>
          <w:cs/>
        </w:rPr>
        <w:t>(ก)</w:t>
      </w:r>
    </w:p>
    <w:p w:rsidR="00B278C1" w:rsidRPr="00BA457D" w:rsidRDefault="00844DCA" w:rsidP="00844DCA">
      <w:pPr>
        <w:jc w:val="center"/>
        <w:rPr>
          <w:b/>
          <w:bCs/>
        </w:rPr>
      </w:pPr>
      <w:r w:rsidRPr="00BA457D">
        <w:rPr>
          <w:rFonts w:hint="cs"/>
          <w:b/>
          <w:bCs/>
          <w:cs/>
        </w:rPr>
        <w:t>คำนำ</w:t>
      </w:r>
      <w:bookmarkStart w:id="0" w:name="_GoBack"/>
      <w:bookmarkEnd w:id="0"/>
    </w:p>
    <w:p w:rsidR="00844DCA" w:rsidRDefault="00844DCA" w:rsidP="00844DCA">
      <w:pPr>
        <w:jc w:val="thaiDistribute"/>
        <w:rPr>
          <w:rFonts w:ascii="TH SarabunIT๙" w:hAnsi="TH SarabunIT๙" w:cs="TH SarabunIT๙"/>
        </w:rPr>
      </w:pPr>
      <w:r w:rsidRPr="00844DCA">
        <w:rPr>
          <w:rFonts w:ascii="TH SarabunIT๙" w:hAnsi="TH SarabunIT๙" w:cs="TH SarabunIT๙"/>
          <w:cs/>
        </w:rPr>
        <w:tab/>
        <w:t>องค์การบริหารส่วนตำบลท่าสะท้อน ได้ดำเนินการจัดทำแผนพัฒน</w:t>
      </w:r>
      <w:r>
        <w:rPr>
          <w:rFonts w:ascii="TH SarabunIT๙" w:hAnsi="TH SarabunIT๙" w:cs="TH SarabunIT๙"/>
          <w:cs/>
        </w:rPr>
        <w:t>าท้องถิ่นสี่ปี (พ.ศ. 2561-2564)</w:t>
      </w:r>
      <w:r>
        <w:rPr>
          <w:rFonts w:ascii="TH SarabunIT๙" w:hAnsi="TH SarabunIT๙" w:cs="TH SarabunIT๙" w:hint="cs"/>
          <w:cs/>
        </w:rPr>
        <w:t>และประกาศใช้เมื่อวันที่ 30 พฤศจิกายน 2559   แผนพัฒนาท้องถิ่นสี่ปี (พ.ศ. 2561-2564) เพิ่มเติมและเปลี่ยนแปลง ครั้งที่ 2/2561  เมื่อวันที่ 15 สิงหาคม 2561  แต่เนื่องจากแผนพัฒนาท้องถิ่นสี่ปี ขององค์การบริหารส่วนตำบลท่าสะท้อน มีโครงการ/กิจกรรที่มีความจำเป็นที่จะต้องดำเนินการในปีงบประมาณ พ.ศ. 2563  เพื่อแก้ไขปัญหาความเดือดร้อนของประชาชนในพื้นที่ ดังนั้น องค์การบริหารส่วนตำบลท่าสะท้อน จึงได้จัดทำแผนพัฒนาท้องถิ่นสี่ปี (พ.ศ. 2561-2564) เพิ่มเติม ครั้งที่ 3/2562 ขึ้น ซึ่งถือปฏิบัติตามระเบียบกระทรวงมหาดไทย ว่าด้วยการจัดทำแผนพัฒนาขององค์กรปกครองส่วนท้องถิ่น พ.ศ. 2548 และแก้ไขเพิ่มเติม (ฉบับที่ 3)  พ.ศ. 2561 เพื่อจะได้ใช้เป็นแนวทางการจัดทำงบประมาณประจำปีและตอบสนองความต้องการของประชาชนในเขตองค์การบริหารส่วนตำบลท่าสะท้อนได้อย่างมีประสิทธิภาพต่อไป</w:t>
      </w:r>
    </w:p>
    <w:p w:rsidR="00844DCA" w:rsidRDefault="00844DCA" w:rsidP="00844DCA">
      <w:pPr>
        <w:rPr>
          <w:rFonts w:ascii="TH SarabunIT๙" w:hAnsi="TH SarabunIT๙" w:cs="TH SarabunIT๙"/>
        </w:rPr>
      </w:pPr>
    </w:p>
    <w:p w:rsidR="00844DCA" w:rsidRPr="00844DCA" w:rsidRDefault="00844DCA" w:rsidP="00844DCA">
      <w:pPr>
        <w:pStyle w:val="a3"/>
        <w:ind w:left="3600" w:firstLine="720"/>
        <w:jc w:val="center"/>
        <w:rPr>
          <w:rFonts w:ascii="TH SarabunIT๙" w:hAnsi="TH SarabunIT๙" w:cs="TH SarabunIT๙"/>
          <w:szCs w:val="32"/>
        </w:rPr>
      </w:pPr>
      <w:r w:rsidRPr="00844DCA">
        <w:rPr>
          <w:rFonts w:ascii="TH SarabunIT๙" w:hAnsi="TH SarabunIT๙" w:cs="TH SarabunIT๙"/>
          <w:szCs w:val="32"/>
          <w:cs/>
        </w:rPr>
        <w:t>คณะกรรมการสนับสนุนการจัดทำ</w:t>
      </w:r>
    </w:p>
    <w:p w:rsidR="00844DCA" w:rsidRDefault="00844DCA" w:rsidP="00844DCA">
      <w:pPr>
        <w:pStyle w:val="a3"/>
        <w:ind w:left="3600" w:firstLine="720"/>
        <w:jc w:val="center"/>
        <w:rPr>
          <w:rFonts w:ascii="TH SarabunIT๙" w:hAnsi="TH SarabunIT๙" w:cs="TH SarabunIT๙"/>
        </w:rPr>
      </w:pPr>
      <w:r w:rsidRPr="00844DCA">
        <w:rPr>
          <w:rFonts w:ascii="TH SarabunIT๙" w:hAnsi="TH SarabunIT๙" w:cs="TH SarabunIT๙"/>
          <w:szCs w:val="32"/>
          <w:cs/>
        </w:rPr>
        <w:t>แผนพัฒนาองค์การบริหารส่วนตำบลท่าสะท้อน</w:t>
      </w:r>
    </w:p>
    <w:p w:rsidR="00844DCA" w:rsidRDefault="00844DCA" w:rsidP="00844DCA">
      <w:pPr>
        <w:pStyle w:val="a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</w:t>
      </w:r>
      <w:r w:rsidRPr="00844DCA">
        <w:rPr>
          <w:rFonts w:ascii="TH SarabunIT๙" w:hAnsi="TH SarabunIT๙" w:cs="TH SarabunIT๙" w:hint="cs"/>
          <w:szCs w:val="32"/>
          <w:cs/>
        </w:rPr>
        <w:t>ผู้จัดทำ</w:t>
      </w:r>
    </w:p>
    <w:p w:rsidR="00844DCA" w:rsidRDefault="00844DCA" w:rsidP="00844DCA">
      <w:pPr>
        <w:pStyle w:val="a3"/>
        <w:jc w:val="center"/>
        <w:rPr>
          <w:rFonts w:ascii="TH SarabunIT๙" w:hAnsi="TH SarabunIT๙" w:cs="TH SarabunIT๙"/>
          <w:szCs w:val="32"/>
        </w:rPr>
      </w:pPr>
    </w:p>
    <w:p w:rsidR="00844DCA" w:rsidRDefault="00844DCA" w:rsidP="00844DCA">
      <w:pPr>
        <w:pStyle w:val="a3"/>
        <w:jc w:val="center"/>
        <w:rPr>
          <w:rFonts w:ascii="TH SarabunIT๙" w:hAnsi="TH SarabunIT๙" w:cs="TH SarabunIT๙"/>
          <w:szCs w:val="32"/>
        </w:rPr>
      </w:pPr>
    </w:p>
    <w:p w:rsidR="00844DCA" w:rsidRPr="00844DCA" w:rsidRDefault="00844DCA" w:rsidP="00844DCA">
      <w:pPr>
        <w:pStyle w:val="a3"/>
        <w:jc w:val="center"/>
        <w:rPr>
          <w:rFonts w:ascii="TH SarabunIT๙" w:hAnsi="TH SarabunIT๙" w:cs="TH SarabunIT๙"/>
          <w:szCs w:val="32"/>
          <w:cs/>
        </w:rPr>
      </w:pPr>
    </w:p>
    <w:sectPr w:rsidR="00844DCA" w:rsidRPr="00844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CA"/>
    <w:rsid w:val="00844DCA"/>
    <w:rsid w:val="009206DA"/>
    <w:rsid w:val="00B278C1"/>
    <w:rsid w:val="00BA457D"/>
    <w:rsid w:val="00CA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472FF-96F5-4D82-BA9A-A1C616BE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CA"/>
    <w:pPr>
      <w:spacing w:after="0" w:line="240" w:lineRule="auto"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BA457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457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EB599-6A57-4204-921F-E303DA5C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2019-04-03T06:58:00Z</cp:lastPrinted>
  <dcterms:created xsi:type="dcterms:W3CDTF">2019-04-03T04:11:00Z</dcterms:created>
  <dcterms:modified xsi:type="dcterms:W3CDTF">2019-04-03T06:59:00Z</dcterms:modified>
</cp:coreProperties>
</file>